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C991" w14:textId="622C012E" w:rsidR="004B0CF7" w:rsidRDefault="00D635D6" w:rsidP="004B0C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5D6">
        <w:rPr>
          <w:rFonts w:asciiTheme="minorHAnsi" w:hAnsiTheme="minorHAnsi" w:cstheme="minorHAnsi"/>
          <w:b/>
          <w:sz w:val="24"/>
          <w:szCs w:val="24"/>
        </w:rPr>
        <w:t xml:space="preserve">Department Chair </w:t>
      </w:r>
      <w:r w:rsidR="004B0CF7" w:rsidRPr="00D635D6">
        <w:rPr>
          <w:rFonts w:asciiTheme="minorHAnsi" w:hAnsiTheme="minorHAnsi" w:cstheme="minorHAnsi"/>
          <w:b/>
          <w:sz w:val="24"/>
          <w:szCs w:val="24"/>
        </w:rPr>
        <w:t>Faculty Evaluation</w:t>
      </w:r>
      <w:r w:rsidRPr="00D635D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36321A" w14:textId="77777777" w:rsidR="00D635D6" w:rsidRPr="00D635D6" w:rsidRDefault="00D635D6" w:rsidP="004B0CF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F48955" w14:textId="0D537862" w:rsidR="004B0CF7" w:rsidRPr="00D635D6" w:rsidRDefault="00D635D6" w:rsidP="00D635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>Adjunct</w:t>
      </w:r>
      <w:r w:rsidR="004B0CF7" w:rsidRPr="00D635D6">
        <w:rPr>
          <w:rFonts w:asciiTheme="minorHAnsi" w:hAnsiTheme="minorHAnsi" w:cstheme="minorHAnsi"/>
          <w:sz w:val="22"/>
          <w:szCs w:val="22"/>
        </w:rPr>
        <w:t xml:space="preserve"> faculty members will be evaluated during their first term of service, and at least once per academic year thereafter</w:t>
      </w:r>
    </w:p>
    <w:p w14:paraId="5B7B0766" w14:textId="77777777" w:rsidR="00D635D6" w:rsidRPr="00D635D6" w:rsidRDefault="00D635D6" w:rsidP="00D635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>Visiting Faculty are evaluated in their first and second year.</w:t>
      </w:r>
    </w:p>
    <w:p w14:paraId="563E0B8F" w14:textId="13CC0DEE" w:rsidR="00D635D6" w:rsidRPr="00D635D6" w:rsidRDefault="00D635D6" w:rsidP="00D635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>Assistant Lecturers and Professors of the Library are evaluated by Department Chair in their first year.</w:t>
      </w:r>
      <w:r>
        <w:rPr>
          <w:rFonts w:asciiTheme="minorHAnsi" w:hAnsiTheme="minorHAnsi" w:cstheme="minorHAnsi"/>
          <w:sz w:val="22"/>
          <w:szCs w:val="22"/>
        </w:rPr>
        <w:t xml:space="preserve">  Later evaluations are conducted by Area Chair</w:t>
      </w:r>
    </w:p>
    <w:p w14:paraId="75454A8E" w14:textId="77777777" w:rsidR="004B0CF7" w:rsidRPr="00D635D6" w:rsidRDefault="004B0CF7" w:rsidP="004B0C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4A3121" w14:textId="6E6A1129" w:rsidR="004B0CF7" w:rsidRPr="00D635D6" w:rsidRDefault="004B0CF7" w:rsidP="004B0CF7">
      <w:pPr>
        <w:rPr>
          <w:rFonts w:asciiTheme="minorHAnsi" w:hAnsiTheme="minorHAnsi" w:cstheme="minorHAnsi"/>
          <w:b/>
          <w:sz w:val="22"/>
          <w:szCs w:val="22"/>
        </w:rPr>
      </w:pPr>
      <w:r w:rsidRPr="00D635D6">
        <w:rPr>
          <w:rFonts w:asciiTheme="minorHAnsi" w:hAnsiTheme="minorHAnsi" w:cstheme="minorHAnsi"/>
          <w:b/>
          <w:sz w:val="22"/>
          <w:szCs w:val="22"/>
        </w:rPr>
        <w:t xml:space="preserve">Faculty </w:t>
      </w:r>
      <w:proofErr w:type="gramStart"/>
      <w:r w:rsidRPr="00D635D6">
        <w:rPr>
          <w:rFonts w:asciiTheme="minorHAnsi" w:hAnsiTheme="minorHAnsi" w:cstheme="minorHAnsi"/>
          <w:b/>
          <w:sz w:val="22"/>
          <w:szCs w:val="22"/>
        </w:rPr>
        <w:t>Name</w:t>
      </w:r>
      <w:r w:rsidR="00D635D6">
        <w:rPr>
          <w:rFonts w:asciiTheme="minorHAnsi" w:hAnsiTheme="minorHAnsi" w:cstheme="minorHAnsi"/>
          <w:b/>
          <w:sz w:val="22"/>
          <w:szCs w:val="22"/>
        </w:rPr>
        <w:t>:</w:t>
      </w:r>
      <w:r w:rsidRPr="00D635D6">
        <w:rPr>
          <w:rFonts w:asciiTheme="minorHAnsi" w:hAnsiTheme="minorHAnsi" w:cstheme="minorHAnsi"/>
          <w:b/>
          <w:sz w:val="22"/>
          <w:szCs w:val="22"/>
        </w:rPr>
        <w:t>_</w:t>
      </w:r>
      <w:proofErr w:type="gramEnd"/>
      <w:r w:rsidRPr="00D635D6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</w:p>
    <w:p w14:paraId="7F4BAF74" w14:textId="77777777" w:rsidR="004B0CF7" w:rsidRPr="00D635D6" w:rsidRDefault="004B0CF7" w:rsidP="004B0C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96E7B5" w14:textId="0BA88803" w:rsidR="004B0CF7" w:rsidRDefault="004B0CF7" w:rsidP="004B0CF7">
      <w:pPr>
        <w:rPr>
          <w:rFonts w:asciiTheme="minorHAnsi" w:hAnsiTheme="minorHAnsi" w:cstheme="minorHAnsi"/>
          <w:b/>
          <w:sz w:val="22"/>
          <w:szCs w:val="22"/>
        </w:rPr>
      </w:pPr>
      <w:r w:rsidRPr="00D635D6">
        <w:rPr>
          <w:rFonts w:asciiTheme="minorHAnsi" w:hAnsiTheme="minorHAnsi" w:cstheme="minorHAnsi"/>
          <w:b/>
          <w:sz w:val="22"/>
          <w:szCs w:val="22"/>
        </w:rPr>
        <w:t>Academic Term: _____________________ Department: _____________________________________</w:t>
      </w:r>
    </w:p>
    <w:p w14:paraId="5B76A2DF" w14:textId="77777777" w:rsidR="00D635D6" w:rsidRPr="00D635D6" w:rsidRDefault="00D635D6" w:rsidP="004B0CF7">
      <w:pPr>
        <w:rPr>
          <w:rFonts w:asciiTheme="minorHAnsi" w:hAnsiTheme="minorHAnsi" w:cstheme="minorHAnsi"/>
          <w:b/>
          <w:sz w:val="22"/>
          <w:szCs w:val="22"/>
        </w:rPr>
      </w:pPr>
    </w:p>
    <w:p w14:paraId="5943DA40" w14:textId="7804D0B4" w:rsidR="004B0CF7" w:rsidRPr="00D635D6" w:rsidRDefault="00D635D6" w:rsidP="004B0CF7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635D6">
        <w:rPr>
          <w:rFonts w:asciiTheme="minorHAnsi" w:hAnsiTheme="minorHAnsi" w:cstheme="minorHAnsi"/>
          <w:b/>
          <w:sz w:val="22"/>
          <w:szCs w:val="22"/>
        </w:rPr>
        <w:t>Adjunct</w:t>
      </w:r>
      <w:r>
        <w:rPr>
          <w:rFonts w:asciiTheme="minorHAnsi" w:hAnsiTheme="minorHAnsi" w:cstheme="minorHAnsi"/>
          <w:b/>
          <w:sz w:val="22"/>
          <w:szCs w:val="22"/>
        </w:rPr>
        <w:t xml:space="preserve"> faculty</w:t>
      </w:r>
      <w:r w:rsidRPr="00D635D6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="004B0CF7" w:rsidRPr="00D635D6">
        <w:rPr>
          <w:rFonts w:asciiTheme="minorHAnsi" w:hAnsiTheme="minorHAnsi" w:cstheme="minorHAnsi"/>
          <w:b/>
          <w:sz w:val="22"/>
          <w:szCs w:val="22"/>
        </w:rPr>
        <w:t xml:space="preserve">irst term of service or returning after more than a year without serving </w:t>
      </w:r>
      <w:r>
        <w:rPr>
          <w:rFonts w:asciiTheme="minorHAnsi" w:hAnsiTheme="minorHAnsi" w:cstheme="minorHAnsi"/>
          <w:b/>
          <w:sz w:val="22"/>
          <w:szCs w:val="22"/>
        </w:rPr>
        <w:t>as</w:t>
      </w:r>
      <w:r w:rsidR="004B0CF7" w:rsidRPr="00D635D6">
        <w:rPr>
          <w:rFonts w:asciiTheme="minorHAnsi" w:hAnsiTheme="minorHAnsi" w:cstheme="minorHAnsi"/>
          <w:b/>
          <w:sz w:val="22"/>
          <w:szCs w:val="22"/>
        </w:rPr>
        <w:t xml:space="preserve"> adjunct </w:t>
      </w:r>
    </w:p>
    <w:p w14:paraId="04BADEE6" w14:textId="5CA93486" w:rsidR="00D635D6" w:rsidRPr="00D635D6" w:rsidRDefault="004B0CF7" w:rsidP="00D635D6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635D6">
        <w:rPr>
          <w:rFonts w:asciiTheme="minorHAnsi" w:hAnsiTheme="minorHAnsi" w:cstheme="minorHAnsi"/>
          <w:b/>
          <w:sz w:val="22"/>
          <w:szCs w:val="22"/>
        </w:rPr>
        <w:t>Continuing adjunct faculty member from prior academic year</w:t>
      </w:r>
    </w:p>
    <w:p w14:paraId="49C3B67E" w14:textId="549625E6" w:rsidR="00D635D6" w:rsidRPr="00D635D6" w:rsidRDefault="00D635D6" w:rsidP="004B0CF7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635D6">
        <w:rPr>
          <w:rFonts w:asciiTheme="minorHAnsi" w:hAnsiTheme="minorHAnsi" w:cstheme="minorHAnsi"/>
          <w:b/>
          <w:sz w:val="22"/>
          <w:szCs w:val="22"/>
        </w:rPr>
        <w:t>Visiting Faculty member in their first year</w:t>
      </w:r>
    </w:p>
    <w:p w14:paraId="1F38C000" w14:textId="21E6FD86" w:rsidR="00D635D6" w:rsidRPr="00D635D6" w:rsidRDefault="00D635D6" w:rsidP="004B0CF7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635D6">
        <w:rPr>
          <w:rFonts w:asciiTheme="minorHAnsi" w:hAnsiTheme="minorHAnsi" w:cstheme="minorHAnsi"/>
          <w:b/>
          <w:sz w:val="22"/>
          <w:szCs w:val="22"/>
        </w:rPr>
        <w:t>Visiting Faculty member in their second year</w:t>
      </w:r>
    </w:p>
    <w:p w14:paraId="1B18BEBD" w14:textId="0C069C11" w:rsidR="004B0CF7" w:rsidRPr="00D635D6" w:rsidRDefault="00D635D6" w:rsidP="004B0CF7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635D6">
        <w:rPr>
          <w:rFonts w:asciiTheme="minorHAnsi" w:hAnsiTheme="minorHAnsi" w:cstheme="minorHAnsi"/>
          <w:b/>
          <w:sz w:val="22"/>
          <w:szCs w:val="22"/>
        </w:rPr>
        <w:t>Assistant Lecturer or Professor of Library in their first year</w:t>
      </w:r>
    </w:p>
    <w:p w14:paraId="1F5A2B4F" w14:textId="77777777" w:rsidR="004B0CF7" w:rsidRPr="00D635D6" w:rsidRDefault="004B0CF7" w:rsidP="004B0C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3C3696" w14:textId="65A508D3" w:rsidR="004B0CF7" w:rsidRPr="00D635D6" w:rsidRDefault="004B0CF7" w:rsidP="004B0CF7">
      <w:pPr>
        <w:rPr>
          <w:rFonts w:asciiTheme="minorHAnsi" w:hAnsiTheme="minorHAnsi" w:cstheme="minorHAnsi"/>
          <w:b/>
          <w:sz w:val="22"/>
          <w:szCs w:val="22"/>
        </w:rPr>
      </w:pPr>
      <w:r w:rsidRPr="00D635D6">
        <w:rPr>
          <w:rFonts w:asciiTheme="minorHAnsi" w:hAnsiTheme="minorHAnsi" w:cstheme="minorHAnsi"/>
          <w:b/>
          <w:sz w:val="22"/>
          <w:szCs w:val="22"/>
        </w:rPr>
        <w:t>Department Chair: _____________________________________________________________________</w:t>
      </w:r>
    </w:p>
    <w:p w14:paraId="5E06FDDE" w14:textId="77777777" w:rsidR="004B0CF7" w:rsidRPr="00D635D6" w:rsidRDefault="004B0CF7" w:rsidP="004B0C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4624A2" w14:textId="16D1539E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 xml:space="preserve">The </w:t>
      </w:r>
      <w:r w:rsidR="00D635D6" w:rsidRPr="00D635D6">
        <w:rPr>
          <w:rFonts w:asciiTheme="minorHAnsi" w:hAnsiTheme="minorHAnsi" w:cstheme="minorHAnsi"/>
          <w:sz w:val="22"/>
          <w:szCs w:val="22"/>
        </w:rPr>
        <w:t>Department Chair F</w:t>
      </w:r>
      <w:r w:rsidRPr="00D635D6">
        <w:rPr>
          <w:rFonts w:asciiTheme="minorHAnsi" w:hAnsiTheme="minorHAnsi" w:cstheme="minorHAnsi"/>
          <w:sz w:val="22"/>
          <w:szCs w:val="22"/>
        </w:rPr>
        <w:t xml:space="preserve">aculty Evaluation is the College’s assessment tool to review the teaching performance of </w:t>
      </w:r>
      <w:r w:rsidR="00D635D6" w:rsidRPr="00D635D6">
        <w:rPr>
          <w:rFonts w:asciiTheme="minorHAnsi" w:hAnsiTheme="minorHAnsi" w:cstheme="minorHAnsi"/>
          <w:sz w:val="22"/>
          <w:szCs w:val="22"/>
        </w:rPr>
        <w:t xml:space="preserve">adjunct </w:t>
      </w:r>
      <w:r w:rsidRPr="00D635D6">
        <w:rPr>
          <w:rFonts w:asciiTheme="minorHAnsi" w:hAnsiTheme="minorHAnsi" w:cstheme="minorHAnsi"/>
          <w:sz w:val="22"/>
          <w:szCs w:val="22"/>
        </w:rPr>
        <w:t>faculty</w:t>
      </w:r>
      <w:r w:rsidR="00D635D6" w:rsidRPr="00D635D6">
        <w:rPr>
          <w:rFonts w:asciiTheme="minorHAnsi" w:hAnsiTheme="minorHAnsi" w:cstheme="minorHAnsi"/>
          <w:sz w:val="22"/>
          <w:szCs w:val="22"/>
        </w:rPr>
        <w:t>, visiting faculty, and Assistant Lecturers and Professors of the Library (first year)</w:t>
      </w:r>
      <w:r w:rsidRPr="00D635D6">
        <w:rPr>
          <w:rFonts w:asciiTheme="minorHAnsi" w:hAnsiTheme="minorHAnsi" w:cstheme="minorHAnsi"/>
          <w:sz w:val="22"/>
          <w:szCs w:val="22"/>
        </w:rPr>
        <w:t xml:space="preserve">. The form and Teaching Reflection </w:t>
      </w:r>
      <w:r w:rsidR="00D635D6">
        <w:rPr>
          <w:rFonts w:asciiTheme="minorHAnsi" w:hAnsiTheme="minorHAnsi" w:cstheme="minorHAnsi"/>
          <w:sz w:val="22"/>
          <w:szCs w:val="22"/>
        </w:rPr>
        <w:t>are</w:t>
      </w:r>
      <w:r w:rsidRPr="00D635D6">
        <w:rPr>
          <w:rFonts w:asciiTheme="minorHAnsi" w:hAnsiTheme="minorHAnsi" w:cstheme="minorHAnsi"/>
          <w:sz w:val="22"/>
          <w:szCs w:val="22"/>
        </w:rPr>
        <w:t xml:space="preserve"> to be completed by the faculty member and sent to the Department Chair by </w:t>
      </w:r>
      <w:r w:rsidR="00D635D6" w:rsidRPr="00D635D6">
        <w:rPr>
          <w:rFonts w:asciiTheme="minorHAnsi" w:hAnsiTheme="minorHAnsi" w:cstheme="minorHAnsi"/>
          <w:b/>
          <w:bCs/>
          <w:sz w:val="22"/>
          <w:szCs w:val="22"/>
        </w:rPr>
        <w:t>February 15</w:t>
      </w:r>
      <w:r w:rsidRPr="00D635D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635D6" w:rsidRPr="00D635D6">
        <w:rPr>
          <w:rFonts w:asciiTheme="minorHAnsi" w:hAnsiTheme="minorHAnsi" w:cstheme="minorHAnsi"/>
          <w:sz w:val="22"/>
          <w:szCs w:val="22"/>
        </w:rPr>
        <w:t xml:space="preserve"> If an adjunct faculty member is teaching for</w:t>
      </w:r>
      <w:r w:rsidR="00D635D6">
        <w:rPr>
          <w:rFonts w:asciiTheme="minorHAnsi" w:hAnsiTheme="minorHAnsi" w:cstheme="minorHAnsi"/>
          <w:sz w:val="22"/>
          <w:szCs w:val="22"/>
        </w:rPr>
        <w:t xml:space="preserve"> only</w:t>
      </w:r>
      <w:r w:rsidR="00D635D6" w:rsidRPr="00D635D6">
        <w:rPr>
          <w:rFonts w:asciiTheme="minorHAnsi" w:hAnsiTheme="minorHAnsi" w:cstheme="minorHAnsi"/>
          <w:sz w:val="22"/>
          <w:szCs w:val="22"/>
        </w:rPr>
        <w:t xml:space="preserve"> one academic term, the form and reflection </w:t>
      </w:r>
      <w:r w:rsidR="00D635D6">
        <w:rPr>
          <w:rFonts w:asciiTheme="minorHAnsi" w:hAnsiTheme="minorHAnsi" w:cstheme="minorHAnsi"/>
          <w:sz w:val="22"/>
          <w:szCs w:val="22"/>
        </w:rPr>
        <w:t>are</w:t>
      </w:r>
      <w:r w:rsidR="00D635D6" w:rsidRPr="00D635D6">
        <w:rPr>
          <w:rFonts w:asciiTheme="minorHAnsi" w:hAnsiTheme="minorHAnsi" w:cstheme="minorHAnsi"/>
          <w:sz w:val="22"/>
          <w:szCs w:val="22"/>
        </w:rPr>
        <w:t xml:space="preserve"> due by the last day of final exams for the term. </w:t>
      </w:r>
      <w:r w:rsidRPr="00D635D6">
        <w:rPr>
          <w:rFonts w:asciiTheme="minorHAnsi" w:hAnsiTheme="minorHAnsi" w:cstheme="minorHAnsi"/>
          <w:sz w:val="22"/>
          <w:szCs w:val="22"/>
        </w:rPr>
        <w:t xml:space="preserve"> </w:t>
      </w:r>
      <w:r w:rsidR="00C56B17">
        <w:rPr>
          <w:rFonts w:asciiTheme="minorHAnsi" w:hAnsiTheme="minorHAnsi" w:cstheme="minorHAnsi"/>
          <w:sz w:val="22"/>
          <w:szCs w:val="22"/>
        </w:rPr>
        <w:t xml:space="preserve">The Department chair should meet with the faculty member to discuss their reflection and course evaluation materials from the prior term. </w:t>
      </w:r>
      <w:r w:rsidRPr="00D635D6">
        <w:rPr>
          <w:rFonts w:asciiTheme="minorHAnsi" w:hAnsiTheme="minorHAnsi" w:cstheme="minorHAnsi"/>
          <w:sz w:val="22"/>
          <w:szCs w:val="22"/>
        </w:rPr>
        <w:t xml:space="preserve"> </w:t>
      </w:r>
      <w:r w:rsidR="00047580">
        <w:rPr>
          <w:rFonts w:asciiTheme="minorHAnsi" w:hAnsiTheme="minorHAnsi" w:cstheme="minorHAnsi"/>
          <w:sz w:val="22"/>
          <w:szCs w:val="22"/>
        </w:rPr>
        <w:t>The Department</w:t>
      </w:r>
      <w:r w:rsidRPr="00D635D6">
        <w:rPr>
          <w:rFonts w:asciiTheme="minorHAnsi" w:hAnsiTheme="minorHAnsi" w:cstheme="minorHAnsi"/>
          <w:sz w:val="22"/>
          <w:szCs w:val="22"/>
        </w:rPr>
        <w:t xml:space="preserve"> Chair</w:t>
      </w:r>
      <w:r w:rsidR="00C56B17">
        <w:rPr>
          <w:rFonts w:asciiTheme="minorHAnsi" w:hAnsiTheme="minorHAnsi" w:cstheme="minorHAnsi"/>
          <w:sz w:val="22"/>
          <w:szCs w:val="22"/>
        </w:rPr>
        <w:t xml:space="preserve"> writes a brief review that includes developmental feedback. The signed evaluation form, faculty reflection, and Department Chair</w:t>
      </w:r>
      <w:r w:rsidRPr="00D635D6">
        <w:rPr>
          <w:rFonts w:asciiTheme="minorHAnsi" w:hAnsiTheme="minorHAnsi" w:cstheme="minorHAnsi"/>
          <w:sz w:val="22"/>
          <w:szCs w:val="22"/>
        </w:rPr>
        <w:t xml:space="preserve"> review</w:t>
      </w:r>
      <w:r w:rsidR="00C56B17">
        <w:rPr>
          <w:rFonts w:asciiTheme="minorHAnsi" w:hAnsiTheme="minorHAnsi" w:cstheme="minorHAnsi"/>
          <w:sz w:val="22"/>
          <w:szCs w:val="22"/>
        </w:rPr>
        <w:t xml:space="preserve"> should be combined into a single pdf document.  This document</w:t>
      </w:r>
      <w:r w:rsidRPr="00D635D6">
        <w:rPr>
          <w:rFonts w:asciiTheme="minorHAnsi" w:hAnsiTheme="minorHAnsi" w:cstheme="minorHAnsi"/>
          <w:sz w:val="22"/>
          <w:szCs w:val="22"/>
        </w:rPr>
        <w:t xml:space="preserve"> should be retained in the department, and </w:t>
      </w:r>
      <w:r w:rsidR="00C56B17">
        <w:rPr>
          <w:rFonts w:asciiTheme="minorHAnsi" w:hAnsiTheme="minorHAnsi" w:cstheme="minorHAnsi"/>
          <w:sz w:val="22"/>
          <w:szCs w:val="22"/>
        </w:rPr>
        <w:t>copies</w:t>
      </w:r>
      <w:r w:rsidRPr="00D635D6">
        <w:rPr>
          <w:rFonts w:asciiTheme="minorHAnsi" w:hAnsiTheme="minorHAnsi" w:cstheme="minorHAnsi"/>
          <w:sz w:val="22"/>
          <w:szCs w:val="22"/>
        </w:rPr>
        <w:t xml:space="preserve"> sent to the faculty member</w:t>
      </w:r>
      <w:r w:rsidR="00047580">
        <w:rPr>
          <w:rFonts w:asciiTheme="minorHAnsi" w:hAnsiTheme="minorHAnsi" w:cstheme="minorHAnsi"/>
          <w:sz w:val="22"/>
          <w:szCs w:val="22"/>
        </w:rPr>
        <w:t>,</w:t>
      </w:r>
      <w:r w:rsidRPr="00D635D6">
        <w:rPr>
          <w:rFonts w:asciiTheme="minorHAnsi" w:hAnsiTheme="minorHAnsi" w:cstheme="minorHAnsi"/>
          <w:sz w:val="22"/>
          <w:szCs w:val="22"/>
        </w:rPr>
        <w:t xml:space="preserve"> Provost’s Office</w:t>
      </w:r>
      <w:r w:rsidR="00047580">
        <w:rPr>
          <w:rFonts w:asciiTheme="minorHAnsi" w:hAnsiTheme="minorHAnsi" w:cstheme="minorHAnsi"/>
          <w:sz w:val="22"/>
          <w:szCs w:val="22"/>
        </w:rPr>
        <w:t xml:space="preserve">, and </w:t>
      </w:r>
      <w:r w:rsidRPr="00D635D6">
        <w:rPr>
          <w:rFonts w:asciiTheme="minorHAnsi" w:hAnsiTheme="minorHAnsi" w:cstheme="minorHAnsi"/>
          <w:sz w:val="22"/>
          <w:szCs w:val="22"/>
        </w:rPr>
        <w:t xml:space="preserve">Rhonda Constance </w:t>
      </w:r>
      <w:r w:rsidR="00047580">
        <w:rPr>
          <w:rFonts w:asciiTheme="minorHAnsi" w:hAnsiTheme="minorHAnsi" w:cstheme="minorHAnsi"/>
          <w:sz w:val="22"/>
          <w:szCs w:val="22"/>
        </w:rPr>
        <w:t>(</w:t>
      </w:r>
      <w:hyperlink r:id="rId5" w:history="1">
        <w:r w:rsidR="00047580" w:rsidRPr="00F43F63">
          <w:rPr>
            <w:rStyle w:val="Hyperlink"/>
            <w:rFonts w:asciiTheme="minorHAnsi" w:hAnsiTheme="minorHAnsi" w:cstheme="minorHAnsi"/>
            <w:sz w:val="22"/>
            <w:szCs w:val="22"/>
          </w:rPr>
          <w:t>rconstan@bsc.edu</w:t>
        </w:r>
      </w:hyperlink>
      <w:r w:rsidR="00D635D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)</w:t>
      </w:r>
      <w:r w:rsidRPr="00D635D6">
        <w:rPr>
          <w:rFonts w:asciiTheme="minorHAnsi" w:hAnsiTheme="minorHAnsi" w:cstheme="minorHAnsi"/>
          <w:sz w:val="22"/>
          <w:szCs w:val="22"/>
        </w:rPr>
        <w:t xml:space="preserve"> by no later than </w:t>
      </w:r>
      <w:r w:rsidR="00D635D6" w:rsidRPr="00D635D6">
        <w:rPr>
          <w:rFonts w:asciiTheme="minorHAnsi" w:hAnsiTheme="minorHAnsi" w:cstheme="minorHAnsi"/>
          <w:b/>
          <w:bCs/>
          <w:sz w:val="22"/>
          <w:szCs w:val="22"/>
        </w:rPr>
        <w:t>May 15</w:t>
      </w:r>
      <w:r w:rsidR="000475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F845C7" w14:textId="77777777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</w:p>
    <w:p w14:paraId="4D999E7C" w14:textId="418DD9DF" w:rsidR="004B0CF7" w:rsidRPr="00D635D6" w:rsidRDefault="004B0CF7" w:rsidP="004B0CF7">
      <w:pPr>
        <w:rPr>
          <w:rFonts w:asciiTheme="minorHAnsi" w:hAnsiTheme="minorHAnsi" w:cstheme="minorHAnsi"/>
          <w:b/>
          <w:sz w:val="22"/>
          <w:szCs w:val="22"/>
        </w:rPr>
      </w:pPr>
      <w:r w:rsidRPr="00D635D6">
        <w:rPr>
          <w:rFonts w:asciiTheme="minorHAnsi" w:hAnsiTheme="minorHAnsi" w:cstheme="minorHAnsi"/>
          <w:b/>
          <w:sz w:val="22"/>
          <w:szCs w:val="22"/>
        </w:rPr>
        <w:t>To be completed by the faculty member:</w:t>
      </w:r>
    </w:p>
    <w:p w14:paraId="1961E7EC" w14:textId="77777777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</w:p>
    <w:p w14:paraId="5C0AF949" w14:textId="1CA9A561" w:rsidR="004B0CF7" w:rsidRPr="00D635D6" w:rsidRDefault="004B0CF7" w:rsidP="004B0CF7">
      <w:pPr>
        <w:ind w:right="-180"/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i/>
          <w:sz w:val="22"/>
          <w:szCs w:val="22"/>
        </w:rPr>
        <w:t>Teaching Reflection:</w:t>
      </w:r>
      <w:r w:rsidRPr="00D635D6">
        <w:rPr>
          <w:rFonts w:asciiTheme="minorHAnsi" w:hAnsiTheme="minorHAnsi" w:cstheme="minorHAnsi"/>
          <w:sz w:val="22"/>
          <w:szCs w:val="22"/>
        </w:rPr>
        <w:t xml:space="preserve"> Please reflect on your teaching this </w:t>
      </w:r>
      <w:r w:rsidR="00D635D6" w:rsidRPr="00D635D6">
        <w:rPr>
          <w:rFonts w:asciiTheme="minorHAnsi" w:hAnsiTheme="minorHAnsi" w:cstheme="minorHAnsi"/>
          <w:sz w:val="22"/>
          <w:szCs w:val="22"/>
        </w:rPr>
        <w:t>year.</w:t>
      </w:r>
      <w:r w:rsidRPr="00D635D6">
        <w:rPr>
          <w:rFonts w:asciiTheme="minorHAnsi" w:hAnsiTheme="minorHAnsi" w:cstheme="minorHAnsi"/>
          <w:sz w:val="22"/>
          <w:szCs w:val="22"/>
        </w:rPr>
        <w:t xml:space="preserve"> Address your successes and challenges, as well as how you monitor your teaching effectiveness. </w:t>
      </w:r>
      <w:r w:rsidR="00D635D6" w:rsidRPr="00D635D6">
        <w:rPr>
          <w:rFonts w:asciiTheme="minorHAnsi" w:hAnsiTheme="minorHAnsi" w:cstheme="minorHAnsi"/>
          <w:sz w:val="22"/>
          <w:szCs w:val="22"/>
        </w:rPr>
        <w:t xml:space="preserve">You may also comment on service to the </w:t>
      </w:r>
      <w:r w:rsidR="002713FB">
        <w:rPr>
          <w:rFonts w:asciiTheme="minorHAnsi" w:hAnsiTheme="minorHAnsi" w:cstheme="minorHAnsi"/>
          <w:sz w:val="22"/>
          <w:szCs w:val="22"/>
        </w:rPr>
        <w:t>C</w:t>
      </w:r>
      <w:r w:rsidR="00D635D6" w:rsidRPr="00D635D6">
        <w:rPr>
          <w:rFonts w:asciiTheme="minorHAnsi" w:hAnsiTheme="minorHAnsi" w:cstheme="minorHAnsi"/>
          <w:sz w:val="22"/>
          <w:szCs w:val="22"/>
        </w:rPr>
        <w:t xml:space="preserve">ollege or scholarship if applicable. </w:t>
      </w:r>
      <w:r w:rsidRPr="00D635D6">
        <w:rPr>
          <w:rFonts w:asciiTheme="minorHAnsi" w:hAnsiTheme="minorHAnsi" w:cstheme="minorHAnsi"/>
          <w:sz w:val="22"/>
          <w:szCs w:val="22"/>
        </w:rPr>
        <w:t>Your narrative should be kept to one page in length.</w:t>
      </w:r>
      <w:r w:rsidR="00D635D6" w:rsidRPr="00D63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A5A56" w14:textId="77777777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</w:p>
    <w:p w14:paraId="34C4421E" w14:textId="77777777" w:rsidR="00D635D6" w:rsidRPr="00D635D6" w:rsidRDefault="00D635D6" w:rsidP="00D635D6">
      <w:p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 xml:space="preserve">Signature of faculty member upon submission: </w:t>
      </w:r>
    </w:p>
    <w:p w14:paraId="68293A9C" w14:textId="77777777" w:rsidR="00D635D6" w:rsidRPr="00D635D6" w:rsidRDefault="00D635D6" w:rsidP="00D635D6">
      <w:pPr>
        <w:rPr>
          <w:rFonts w:asciiTheme="minorHAnsi" w:hAnsiTheme="minorHAnsi" w:cstheme="minorHAnsi"/>
          <w:sz w:val="22"/>
          <w:szCs w:val="22"/>
        </w:rPr>
      </w:pPr>
    </w:p>
    <w:p w14:paraId="10BA57FA" w14:textId="1FD8FA8D" w:rsidR="00D635D6" w:rsidRPr="00D635D6" w:rsidRDefault="00D635D6" w:rsidP="00D635D6">
      <w:p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  <w:t>Date_________________</w:t>
      </w:r>
    </w:p>
    <w:p w14:paraId="0F69A001" w14:textId="77777777" w:rsidR="00D635D6" w:rsidRPr="00D635D6" w:rsidRDefault="00D635D6" w:rsidP="00D635D6">
      <w:pPr>
        <w:rPr>
          <w:rFonts w:asciiTheme="minorHAnsi" w:hAnsiTheme="minorHAnsi" w:cstheme="minorHAnsi"/>
          <w:sz w:val="22"/>
          <w:szCs w:val="22"/>
        </w:rPr>
      </w:pPr>
    </w:p>
    <w:p w14:paraId="360B595A" w14:textId="77777777" w:rsidR="00D635D6" w:rsidRDefault="00D635D6">
      <w:pPr>
        <w:widowControl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4384F8A" w14:textId="6210B562" w:rsidR="004B0CF7" w:rsidRPr="00D635D6" w:rsidRDefault="004B0CF7" w:rsidP="004B0CF7">
      <w:pPr>
        <w:rPr>
          <w:rFonts w:asciiTheme="minorHAnsi" w:hAnsiTheme="minorHAnsi" w:cstheme="minorHAnsi"/>
          <w:b/>
          <w:sz w:val="22"/>
          <w:szCs w:val="22"/>
        </w:rPr>
      </w:pPr>
      <w:r w:rsidRPr="00D635D6">
        <w:rPr>
          <w:rFonts w:asciiTheme="minorHAnsi" w:hAnsiTheme="minorHAnsi" w:cstheme="minorHAnsi"/>
          <w:b/>
          <w:sz w:val="22"/>
          <w:szCs w:val="22"/>
        </w:rPr>
        <w:lastRenderedPageBreak/>
        <w:t>To be completed by the Department Chair:</w:t>
      </w:r>
    </w:p>
    <w:p w14:paraId="1F5020C0" w14:textId="77777777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</w:p>
    <w:p w14:paraId="60052164" w14:textId="42BCCC4B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>1.  Courses taught: ____________________________________________________________________</w:t>
      </w:r>
    </w:p>
    <w:p w14:paraId="3FDEE9A5" w14:textId="77777777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</w:p>
    <w:p w14:paraId="65B6437E" w14:textId="232F65DC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 xml:space="preserve">2.  Class visit by </w:t>
      </w:r>
      <w:r w:rsidR="002713FB">
        <w:rPr>
          <w:rFonts w:asciiTheme="minorHAnsi" w:hAnsiTheme="minorHAnsi" w:cstheme="minorHAnsi"/>
          <w:sz w:val="22"/>
          <w:szCs w:val="22"/>
        </w:rPr>
        <w:t>Department Chair</w:t>
      </w:r>
      <w:r w:rsidRPr="00D635D6">
        <w:rPr>
          <w:rFonts w:asciiTheme="minorHAnsi" w:hAnsiTheme="minorHAnsi" w:cstheme="minorHAnsi"/>
          <w:sz w:val="22"/>
          <w:szCs w:val="22"/>
        </w:rPr>
        <w:t xml:space="preserve"> or a departmental colleague:</w:t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</w:p>
    <w:p w14:paraId="1C482FD6" w14:textId="77777777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</w:p>
    <w:p w14:paraId="185FF046" w14:textId="3D6D3B45" w:rsidR="004B0CF7" w:rsidRPr="00D635D6" w:rsidRDefault="004B0CF7" w:rsidP="004B0CF7">
      <w:pPr>
        <w:ind w:left="270"/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>Course(s) visited: _________________________Date of visit(s): _____________________________</w:t>
      </w:r>
    </w:p>
    <w:p w14:paraId="33916481" w14:textId="77777777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</w:p>
    <w:p w14:paraId="6BC96FBE" w14:textId="2287A168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 xml:space="preserve">3.  Meet with faculty member: </w:t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  <w:t>Date_________________</w:t>
      </w:r>
    </w:p>
    <w:p w14:paraId="29D0C5C9" w14:textId="77777777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</w:p>
    <w:p w14:paraId="494069F0" w14:textId="4847D65E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>4.  Read Teaching Reflection:</w:t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  <w:t>Date_________________</w:t>
      </w:r>
    </w:p>
    <w:p w14:paraId="472D05B0" w14:textId="77777777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</w:p>
    <w:p w14:paraId="25400130" w14:textId="06F7A7D9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>5.  Review course evaluation(s):</w:t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Pr="00D635D6">
        <w:rPr>
          <w:rFonts w:asciiTheme="minorHAnsi" w:hAnsiTheme="minorHAnsi" w:cstheme="minorHAnsi"/>
          <w:sz w:val="22"/>
          <w:szCs w:val="22"/>
        </w:rPr>
        <w:tab/>
        <w:t>Date_________________</w:t>
      </w:r>
    </w:p>
    <w:p w14:paraId="237A5685" w14:textId="77777777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</w:p>
    <w:p w14:paraId="275AB8AA" w14:textId="77777777" w:rsidR="00067496" w:rsidRPr="00D635D6" w:rsidRDefault="00067496" w:rsidP="000674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Attach a brief review of the faculty member that includes developmental feedback.</w:t>
      </w:r>
    </w:p>
    <w:p w14:paraId="08B09F37" w14:textId="5E6B1A23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</w:p>
    <w:p w14:paraId="1199F273" w14:textId="77777777" w:rsidR="00067496" w:rsidRDefault="00067496" w:rsidP="004B0CF7">
      <w:pPr>
        <w:rPr>
          <w:rFonts w:asciiTheme="minorHAnsi" w:hAnsiTheme="minorHAnsi" w:cstheme="minorHAnsi"/>
          <w:sz w:val="22"/>
          <w:szCs w:val="22"/>
        </w:rPr>
      </w:pPr>
    </w:p>
    <w:p w14:paraId="7AD8B1E8" w14:textId="2E5BC4CF" w:rsidR="004B0CF7" w:rsidRPr="00D635D6" w:rsidRDefault="004B0CF7" w:rsidP="004B0CF7">
      <w:p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 xml:space="preserve">Signature of Department Chair upon completion of review: </w:t>
      </w:r>
    </w:p>
    <w:p w14:paraId="536D2277" w14:textId="77777777" w:rsidR="00D635D6" w:rsidRDefault="00D635D6" w:rsidP="004B0CF7">
      <w:pPr>
        <w:rPr>
          <w:rFonts w:asciiTheme="minorHAnsi" w:hAnsiTheme="minorHAnsi" w:cstheme="minorHAnsi"/>
          <w:sz w:val="22"/>
          <w:szCs w:val="22"/>
        </w:rPr>
      </w:pPr>
    </w:p>
    <w:p w14:paraId="1A9DAD46" w14:textId="2CF7DE87" w:rsidR="004B0CF7" w:rsidRDefault="004B0CF7" w:rsidP="004B0CF7">
      <w:pPr>
        <w:rPr>
          <w:rFonts w:asciiTheme="minorHAnsi" w:hAnsiTheme="minorHAnsi" w:cstheme="minorHAnsi"/>
          <w:sz w:val="22"/>
          <w:szCs w:val="22"/>
        </w:rPr>
      </w:pPr>
      <w:r w:rsidRPr="00D635D6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Pr="00D635D6">
        <w:rPr>
          <w:rFonts w:asciiTheme="minorHAnsi" w:hAnsiTheme="minorHAnsi" w:cstheme="minorHAnsi"/>
          <w:sz w:val="22"/>
          <w:szCs w:val="22"/>
        </w:rPr>
        <w:tab/>
      </w:r>
      <w:r w:rsidR="00D635D6">
        <w:rPr>
          <w:rFonts w:asciiTheme="minorHAnsi" w:hAnsiTheme="minorHAnsi" w:cstheme="minorHAnsi"/>
          <w:sz w:val="22"/>
          <w:szCs w:val="22"/>
        </w:rPr>
        <w:t>D</w:t>
      </w:r>
      <w:r w:rsidRPr="00D635D6">
        <w:rPr>
          <w:rFonts w:asciiTheme="minorHAnsi" w:hAnsiTheme="minorHAnsi" w:cstheme="minorHAnsi"/>
          <w:sz w:val="22"/>
          <w:szCs w:val="22"/>
        </w:rPr>
        <w:t>ate_________________</w:t>
      </w:r>
    </w:p>
    <w:p w14:paraId="3C20A022" w14:textId="4AAC0FF1" w:rsidR="00067496" w:rsidRDefault="00067496" w:rsidP="004B0CF7">
      <w:pPr>
        <w:rPr>
          <w:rFonts w:asciiTheme="minorHAnsi" w:hAnsiTheme="minorHAnsi" w:cstheme="minorHAnsi"/>
          <w:sz w:val="22"/>
          <w:szCs w:val="22"/>
        </w:rPr>
      </w:pPr>
    </w:p>
    <w:p w14:paraId="0FB8EA6D" w14:textId="77777777" w:rsidR="00067496" w:rsidRPr="00D635D6" w:rsidRDefault="00067496">
      <w:pPr>
        <w:rPr>
          <w:rFonts w:asciiTheme="minorHAnsi" w:hAnsiTheme="minorHAnsi" w:cstheme="minorHAnsi"/>
          <w:sz w:val="22"/>
          <w:szCs w:val="22"/>
        </w:rPr>
      </w:pPr>
    </w:p>
    <w:sectPr w:rsidR="00067496" w:rsidRPr="00D6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1DE"/>
    <w:multiLevelType w:val="hybridMultilevel"/>
    <w:tmpl w:val="D72C5864"/>
    <w:lvl w:ilvl="0" w:tplc="A61E5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756"/>
    <w:multiLevelType w:val="hybridMultilevel"/>
    <w:tmpl w:val="C154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F7"/>
    <w:rsid w:val="00047580"/>
    <w:rsid w:val="00067496"/>
    <w:rsid w:val="0010168A"/>
    <w:rsid w:val="0022686F"/>
    <w:rsid w:val="002713FB"/>
    <w:rsid w:val="00383753"/>
    <w:rsid w:val="003A1442"/>
    <w:rsid w:val="004B0CF7"/>
    <w:rsid w:val="00C56B17"/>
    <w:rsid w:val="00D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3208"/>
  <w15:chartTrackingRefBased/>
  <w15:docId w15:val="{35F90BFE-62AE-C84F-AD9E-600DA8A0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0C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68A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68A"/>
    <w:rPr>
      <w:rFonts w:ascii="Courier New" w:eastAsia="Times New Roman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D6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5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onstan@b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Tim B.</dc:creator>
  <cp:keywords/>
  <dc:description/>
  <cp:lastModifiedBy>Hale, Cande</cp:lastModifiedBy>
  <cp:revision>2</cp:revision>
  <dcterms:created xsi:type="dcterms:W3CDTF">2021-10-01T20:06:00Z</dcterms:created>
  <dcterms:modified xsi:type="dcterms:W3CDTF">2021-10-01T20:06:00Z</dcterms:modified>
</cp:coreProperties>
</file>